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CE732" w14:textId="0247690C" w:rsidR="007B4276" w:rsidRDefault="00E60D39">
      <w:r>
        <w:rPr>
          <w:noProof/>
        </w:rPr>
        <mc:AlternateContent>
          <mc:Choice Requires="wps">
            <w:drawing>
              <wp:anchor distT="0" distB="0" distL="457200" distR="114300" simplePos="0" relativeHeight="251658246" behindDoc="0" locked="0" layoutInCell="0" allowOverlap="1" wp14:anchorId="2134E40C" wp14:editId="49241F1A">
                <wp:simplePos x="0" y="0"/>
                <wp:positionH relativeFrom="margin">
                  <wp:posOffset>3498215</wp:posOffset>
                </wp:positionH>
                <wp:positionV relativeFrom="page">
                  <wp:posOffset>2027555</wp:posOffset>
                </wp:positionV>
                <wp:extent cx="2964815" cy="4891405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815" cy="4891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14CE8" w14:textId="10D3F60A" w:rsidR="009F68DE" w:rsidRPr="00146936" w:rsidRDefault="009F68DE" w:rsidP="00C308FA">
                            <w:pPr>
                              <w:pStyle w:val="Heading2"/>
                              <w:spacing w:after="240"/>
                              <w:rPr>
                                <w:rStyle w:val="PlaceholderText"/>
                                <w:b/>
                                <w:bCs/>
                                <w:color w:val="54A021"/>
                                <w:sz w:val="28"/>
                                <w:szCs w:val="28"/>
                              </w:rPr>
                            </w:pPr>
                            <w:r w:rsidRPr="00146936">
                              <w:rPr>
                                <w:rStyle w:val="PlaceholderText"/>
                                <w:b/>
                                <w:bCs/>
                                <w:color w:val="54A021"/>
                                <w:sz w:val="28"/>
                                <w:szCs w:val="28"/>
                              </w:rPr>
                              <w:t>Model Action Items for:</w:t>
                            </w:r>
                          </w:p>
                          <w:p w14:paraId="28D58DF1" w14:textId="6EFAFB8D" w:rsidR="00602EB0" w:rsidRPr="00BA5FCE" w:rsidRDefault="00602EB0" w:rsidP="00F21C93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Stormwater Management</w:t>
                            </w:r>
                          </w:p>
                          <w:p w14:paraId="2EFAE11B" w14:textId="51404530" w:rsidR="00602EB0" w:rsidRPr="00BA5FCE" w:rsidRDefault="00602EB0" w:rsidP="00F21C93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Solar and Energy</w:t>
                            </w:r>
                            <w:r w:rsidR="00DF136D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 xml:space="preserve"> Efficiency</w:t>
                            </w:r>
                          </w:p>
                          <w:p w14:paraId="3A057DF4" w14:textId="75688A6A" w:rsidR="00602EB0" w:rsidRPr="00BA5FCE" w:rsidRDefault="00602EB0" w:rsidP="00F21C93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Sustainable Landscaping</w:t>
                            </w:r>
                          </w:p>
                          <w:p w14:paraId="7A14D9B2" w14:textId="4A162E5A" w:rsidR="00602EB0" w:rsidRPr="00BA5FCE" w:rsidRDefault="00602EB0" w:rsidP="00F21C93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Tree Canopy</w:t>
                            </w:r>
                            <w:r w:rsidR="00F65055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F65055" w:rsidRPr="00F65055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Woodland Stewardship</w:t>
                            </w:r>
                          </w:p>
                          <w:p w14:paraId="17BEB075" w14:textId="77777777" w:rsidR="00F10FB4" w:rsidRDefault="00F10FB4" w:rsidP="00F10FB4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Water Quality and Riparian Buffers</w:t>
                            </w:r>
                          </w:p>
                          <w:p w14:paraId="59427617" w14:textId="69E185F0" w:rsidR="00602EB0" w:rsidRPr="00BA5FCE" w:rsidRDefault="00602EB0" w:rsidP="00F21C93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Waste Reduction, Recycling, Composting</w:t>
                            </w:r>
                          </w:p>
                          <w:p w14:paraId="759B8BCB" w14:textId="77777777" w:rsidR="00343610" w:rsidRPr="00BA5FCE" w:rsidRDefault="00343610" w:rsidP="00343610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Sustainable Transportation</w:t>
                            </w:r>
                          </w:p>
                          <w:p w14:paraId="342D1171" w14:textId="77777777" w:rsidR="00AB7B48" w:rsidRDefault="00F21C93" w:rsidP="00AB7B48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</w:pPr>
                            <w:r w:rsidRPr="00BA5FCE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Historic Preservation</w:t>
                            </w:r>
                            <w:r w:rsidR="00AB7B48"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5C7897" w14:textId="12D3F826" w:rsidR="00AB7B48" w:rsidRPr="00AB7B48" w:rsidRDefault="00AB7B48" w:rsidP="00AB7B48">
                            <w:pPr>
                              <w:pStyle w:val="Heading2"/>
                              <w:spacing w:before="120" w:after="120" w:line="240" w:lineRule="auto"/>
                              <w:ind w:left="180"/>
                              <w:rPr>
                                <w:color w:val="90C2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PlaceholderText"/>
                                <w:color w:val="90C226"/>
                                <w:sz w:val="28"/>
                                <w:szCs w:val="28"/>
                              </w:rPr>
                              <w:t>Organization, Governance, and Communication</w:t>
                            </w:r>
                          </w:p>
                          <w:p w14:paraId="4AD2E063" w14:textId="77777777" w:rsidR="00F21C93" w:rsidRPr="00BA5FCE" w:rsidRDefault="00F21C93" w:rsidP="00F21C93">
                            <w:pPr>
                              <w:rPr>
                                <w:color w:val="90C226"/>
                                <w:sz w:val="20"/>
                                <w:szCs w:val="20"/>
                              </w:rPr>
                            </w:pPr>
                          </w:p>
                          <w:p w14:paraId="0DB36CE0" w14:textId="2DC39129" w:rsidR="00254687" w:rsidRPr="00BA5FCE" w:rsidRDefault="00254687" w:rsidP="00602EB0">
                            <w:pPr>
                              <w:rPr>
                                <w:rStyle w:val="PlaceholderText"/>
                                <w:color w:val="90C22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4E40C" id="AutoShape 14" o:spid="_x0000_s1026" style="position:absolute;margin-left:275.45pt;margin-top:159.65pt;width:233.45pt;height:385.15pt;z-index:25165824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" o:allowincell="f" filled="f" stroked="f">
                <v:textbox inset="14.4pt,14.4pt,14.4pt,14.4pt">
                  <w:txbxContent>
                    <w:p w14:paraId="2D914CE8" w14:textId="10D3F60A" w:rsidR="009F68DE" w:rsidRPr="00146936" w:rsidRDefault="009F68DE" w:rsidP="00C308FA">
                      <w:pPr>
                        <w:pStyle w:val="Heading2"/>
                        <w:spacing w:after="240"/>
                        <w:rPr>
                          <w:rStyle w:val="PlaceholderText"/>
                          <w:b/>
                          <w:bCs/>
                          <w:color w:val="54A021"/>
                          <w:sz w:val="28"/>
                          <w:szCs w:val="28"/>
                        </w:rPr>
                      </w:pPr>
                      <w:r w:rsidRPr="00146936">
                        <w:rPr>
                          <w:rStyle w:val="PlaceholderText"/>
                          <w:b/>
                          <w:bCs/>
                          <w:color w:val="54A021"/>
                          <w:sz w:val="28"/>
                          <w:szCs w:val="28"/>
                        </w:rPr>
                        <w:t>Model Action Items for:</w:t>
                      </w:r>
                    </w:p>
                    <w:p w14:paraId="28D58DF1" w14:textId="6EFAFB8D" w:rsidR="00602EB0" w:rsidRPr="00BA5FCE" w:rsidRDefault="00602EB0" w:rsidP="00F21C93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Stormwater Management</w:t>
                      </w:r>
                    </w:p>
                    <w:p w14:paraId="2EFAE11B" w14:textId="51404530" w:rsidR="00602EB0" w:rsidRPr="00BA5FCE" w:rsidRDefault="00602EB0" w:rsidP="00F21C93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Solar and Energy</w:t>
                      </w:r>
                      <w:r w:rsidR="00DF136D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 xml:space="preserve"> Efficiency</w:t>
                      </w:r>
                    </w:p>
                    <w:p w14:paraId="3A057DF4" w14:textId="75688A6A" w:rsidR="00602EB0" w:rsidRPr="00BA5FCE" w:rsidRDefault="00602EB0" w:rsidP="00F21C93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Sustainable Landscaping</w:t>
                      </w:r>
                    </w:p>
                    <w:p w14:paraId="7A14D9B2" w14:textId="4A162E5A" w:rsidR="00602EB0" w:rsidRPr="00BA5FCE" w:rsidRDefault="00602EB0" w:rsidP="00F21C93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Tree Canopy</w:t>
                      </w:r>
                      <w:r w:rsidR="00F65055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 xml:space="preserve"> and </w:t>
                      </w:r>
                      <w:r w:rsidR="00F65055" w:rsidRPr="00F65055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Woodland Stewardship</w:t>
                      </w:r>
                    </w:p>
                    <w:p w14:paraId="17BEB075" w14:textId="77777777" w:rsidR="00F10FB4" w:rsidRDefault="00F10FB4" w:rsidP="00F10FB4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Water Quality and Riparian Buffers</w:t>
                      </w:r>
                    </w:p>
                    <w:p w14:paraId="59427617" w14:textId="69E185F0" w:rsidR="00602EB0" w:rsidRPr="00BA5FCE" w:rsidRDefault="00602EB0" w:rsidP="00F21C93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Waste Reduction, Recycling, Composting</w:t>
                      </w:r>
                    </w:p>
                    <w:p w14:paraId="759B8BCB" w14:textId="77777777" w:rsidR="00343610" w:rsidRPr="00BA5FCE" w:rsidRDefault="00343610" w:rsidP="00343610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Sustainable Transportation</w:t>
                      </w:r>
                    </w:p>
                    <w:p w14:paraId="342D1171" w14:textId="77777777" w:rsidR="00AB7B48" w:rsidRDefault="00F21C93" w:rsidP="00AB7B48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</w:pPr>
                      <w:r w:rsidRPr="00BA5FCE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Historic Preservation</w:t>
                      </w:r>
                      <w:r w:rsidR="00AB7B48"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5C7897" w14:textId="12D3F826" w:rsidR="00AB7B48" w:rsidRPr="00AB7B48" w:rsidRDefault="00AB7B48" w:rsidP="00AB7B48">
                      <w:pPr>
                        <w:pStyle w:val="Heading2"/>
                        <w:spacing w:before="120" w:after="120" w:line="240" w:lineRule="auto"/>
                        <w:ind w:left="180"/>
                        <w:rPr>
                          <w:color w:val="90C226"/>
                          <w:sz w:val="28"/>
                          <w:szCs w:val="28"/>
                        </w:rPr>
                      </w:pPr>
                      <w:r>
                        <w:rPr>
                          <w:rStyle w:val="PlaceholderText"/>
                          <w:color w:val="90C226"/>
                          <w:sz w:val="28"/>
                          <w:szCs w:val="28"/>
                        </w:rPr>
                        <w:t>Organization, Governance, and Communication</w:t>
                      </w:r>
                    </w:p>
                    <w:p w14:paraId="4AD2E063" w14:textId="77777777" w:rsidR="00F21C93" w:rsidRPr="00BA5FCE" w:rsidRDefault="00F21C93" w:rsidP="00F21C93">
                      <w:pPr>
                        <w:rPr>
                          <w:color w:val="90C226"/>
                          <w:sz w:val="20"/>
                          <w:szCs w:val="20"/>
                        </w:rPr>
                      </w:pPr>
                    </w:p>
                    <w:p w14:paraId="0DB36CE0" w14:textId="2DC39129" w:rsidR="00254687" w:rsidRPr="00BA5FCE" w:rsidRDefault="00254687" w:rsidP="00602EB0">
                      <w:pPr>
                        <w:rPr>
                          <w:rStyle w:val="PlaceholderText"/>
                          <w:color w:val="90C22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7B06F0" wp14:editId="517830E4">
                <wp:simplePos x="0" y="0"/>
                <wp:positionH relativeFrom="margin">
                  <wp:posOffset>3432313</wp:posOffset>
                </wp:positionH>
                <wp:positionV relativeFrom="paragraph">
                  <wp:posOffset>1152938</wp:posOffset>
                </wp:positionV>
                <wp:extent cx="3537613" cy="4256405"/>
                <wp:effectExtent l="0" t="0" r="5715" b="0"/>
                <wp:wrapNone/>
                <wp:docPr id="1036545283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37613" cy="4256405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C196" id="Rectangle: Diagonal Corners Rounded 10" o:spid="_x0000_s1026" style="position:absolute;margin-left:270.25pt;margin-top:90.8pt;width:278.55pt;height:335.15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37613,425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" path="m589614,l3537613,r,l3537613,3666791v,325635,-263979,589614,-589614,589614l,4256405r,l,589614c,263979,263979,,589614,xe" fillcolor="white [3212]" stroked="f" strokeweight="1pt">
                <v:fill opacity="49087f"/>
                <v:stroke joinstyle="miter"/>
                <v:path arrowok="t" o:connecttype="custom" o:connectlocs="589614,0;3537613,0;3537613,0;3537613,3666791;2947999,4256405;0,4256405;0,4256405;0,589614;589614,0" o:connectangles="0,0,0,0,0,0,0,0,0"/>
                <w10:wrap anchorx="margin"/>
              </v:shape>
            </w:pict>
          </mc:Fallback>
        </mc:AlternateContent>
      </w:r>
      <w:r w:rsidR="00FB33F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BE4648" wp14:editId="7D9F6D02">
                <wp:simplePos x="0" y="0"/>
                <wp:positionH relativeFrom="column">
                  <wp:posOffset>4439477</wp:posOffset>
                </wp:positionH>
                <wp:positionV relativeFrom="paragraph">
                  <wp:posOffset>8229600</wp:posOffset>
                </wp:positionV>
                <wp:extent cx="2835965" cy="575945"/>
                <wp:effectExtent l="0" t="0" r="2540" b="0"/>
                <wp:wrapNone/>
                <wp:docPr id="27685144" name="Rectangle: Diagonal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5965" cy="57594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7EE9" id="Rectangle: Diagonal Corners Rounded 9" o:spid="_x0000_s1026" style="position:absolute;margin-left:349.55pt;margin-top:9in;width:223.3pt;height:45.3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5965,57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" path="m95993,l2835965,r,l2835965,479952v,53015,-42978,95993,-95993,95993l,575945r,l,95993c,42978,42978,,95993,xe" fillcolor="white [3212]" stroked="f" strokeweight="1pt">
                <v:stroke joinstyle="miter"/>
                <v:path arrowok="t" o:connecttype="custom" o:connectlocs="95993,0;2835965,0;2835965,0;2835965,479952;2739972,575945;0,575945;0,575945;0,95993;95993,0" o:connectangles="0,0,0,0,0,0,0,0,0"/>
              </v:shape>
            </w:pict>
          </mc:Fallback>
        </mc:AlternateContent>
      </w:r>
      <w:r w:rsidR="00FB33F2">
        <w:rPr>
          <w:noProof/>
        </w:rPr>
        <w:drawing>
          <wp:anchor distT="0" distB="0" distL="114300" distR="114300" simplePos="0" relativeHeight="251658247" behindDoc="0" locked="0" layoutInCell="1" allowOverlap="1" wp14:anchorId="3FE287EB" wp14:editId="7ED2F1A8">
            <wp:simplePos x="0" y="0"/>
            <wp:positionH relativeFrom="page">
              <wp:posOffset>5520690</wp:posOffset>
            </wp:positionH>
            <wp:positionV relativeFrom="paragraph">
              <wp:posOffset>8320405</wp:posOffset>
            </wp:positionV>
            <wp:extent cx="1740535" cy="385445"/>
            <wp:effectExtent l="0" t="0" r="0" b="0"/>
            <wp:wrapNone/>
            <wp:docPr id="1630427563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91537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37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569D619B" wp14:editId="76281CEE">
            <wp:simplePos x="0" y="0"/>
            <wp:positionH relativeFrom="margin">
              <wp:posOffset>-946150</wp:posOffset>
            </wp:positionH>
            <wp:positionV relativeFrom="paragraph">
              <wp:posOffset>3913505</wp:posOffset>
            </wp:positionV>
            <wp:extent cx="7832725" cy="5221605"/>
            <wp:effectExtent l="0" t="0" r="0" b="0"/>
            <wp:wrapNone/>
            <wp:docPr id="1442768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68684" name="Picture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90B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AC6BE35" wp14:editId="2FCB7F81">
                <wp:simplePos x="0" y="0"/>
                <wp:positionH relativeFrom="margin">
                  <wp:posOffset>-347980</wp:posOffset>
                </wp:positionH>
                <wp:positionV relativeFrom="paragraph">
                  <wp:posOffset>3355340</wp:posOffset>
                </wp:positionV>
                <wp:extent cx="13716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1F14C" w14:textId="16AFD581" w:rsidR="009F68DE" w:rsidRPr="00146936" w:rsidRDefault="00BA5FCE" w:rsidP="009F68DE">
                            <w:pPr>
                              <w:spacing w:after="80" w:line="240" w:lineRule="auto"/>
                              <w:rPr>
                                <w:rFonts w:ascii="Aptos Light" w:hAnsi="Aptos Light"/>
                                <w:color w:val="54A021"/>
                                <w:sz w:val="24"/>
                                <w:szCs w:val="24"/>
                              </w:rPr>
                            </w:pPr>
                            <w:r w:rsidRPr="00146936">
                              <w:rPr>
                                <w:rFonts w:ascii="Aptos Light" w:hAnsi="Aptos Light"/>
                                <w:color w:val="54A021"/>
                                <w:sz w:val="24"/>
                                <w:szCs w:val="24"/>
                              </w:rPr>
                              <w:t>October 2,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6BE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4pt;margin-top:264.2pt;width:108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N4DQIAAPcDAAAOAAAAZHJzL2Uyb0RvYy54bWysU9tu2zAMfR+wfxD0vtjJkrQ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" stroked="f">
                <v:textbox style="mso-fit-shape-to-text:t">
                  <w:txbxContent>
                    <w:p w14:paraId="53D1F14C" w14:textId="16AFD581" w:rsidR="009F68DE" w:rsidRPr="00146936" w:rsidRDefault="00BA5FCE" w:rsidP="009F68DE">
                      <w:pPr>
                        <w:spacing w:after="80" w:line="240" w:lineRule="auto"/>
                        <w:rPr>
                          <w:rFonts w:ascii="Aptos Light" w:hAnsi="Aptos Light"/>
                          <w:color w:val="54A021"/>
                          <w:sz w:val="24"/>
                          <w:szCs w:val="24"/>
                        </w:rPr>
                      </w:pPr>
                      <w:r w:rsidRPr="00146936">
                        <w:rPr>
                          <w:rFonts w:ascii="Aptos Light" w:hAnsi="Aptos Light"/>
                          <w:color w:val="54A021"/>
                          <w:sz w:val="24"/>
                          <w:szCs w:val="24"/>
                        </w:rPr>
                        <w:t>October 2,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C9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41E981" wp14:editId="220FD5C8">
                <wp:simplePos x="0" y="0"/>
                <wp:positionH relativeFrom="margin">
                  <wp:posOffset>-359631</wp:posOffset>
                </wp:positionH>
                <wp:positionV relativeFrom="paragraph">
                  <wp:posOffset>38128</wp:posOffset>
                </wp:positionV>
                <wp:extent cx="6225436" cy="1440493"/>
                <wp:effectExtent l="0" t="0" r="0" b="0"/>
                <wp:wrapNone/>
                <wp:docPr id="1404391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436" cy="1440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AD487" w14:textId="104EA3A8" w:rsidR="00602EB0" w:rsidRPr="00146936" w:rsidRDefault="009F68DE" w:rsidP="009F68DE">
                            <w:pPr>
                              <w:spacing w:after="80" w:line="240" w:lineRule="auto"/>
                              <w:rPr>
                                <w:b/>
                                <w:bCs/>
                                <w:color w:val="54A021"/>
                                <w:sz w:val="56"/>
                                <w:szCs w:val="56"/>
                              </w:rPr>
                            </w:pPr>
                            <w:r w:rsidRPr="00146936">
                              <w:rPr>
                                <w:b/>
                                <w:bCs/>
                                <w:color w:val="54A021"/>
                                <w:sz w:val="56"/>
                                <w:szCs w:val="56"/>
                              </w:rPr>
                              <w:t>Sustainability Action Plan Template</w:t>
                            </w:r>
                          </w:p>
                          <w:p w14:paraId="72A82A90" w14:textId="3BB175B2" w:rsidR="00602EB0" w:rsidRPr="00EC4AC0" w:rsidRDefault="009F68DE" w:rsidP="009F68DE">
                            <w:pPr>
                              <w:pStyle w:val="Heading1"/>
                              <w:spacing w:before="0"/>
                              <w:rPr>
                                <w:color w:val="90C226"/>
                                <w:sz w:val="48"/>
                                <w:szCs w:val="48"/>
                              </w:rPr>
                            </w:pPr>
                            <w:r w:rsidRPr="00EC4AC0">
                              <w:rPr>
                                <w:color w:val="90C226"/>
                                <w:sz w:val="48"/>
                                <w:szCs w:val="48"/>
                              </w:rPr>
                              <w:t>Homeowners Associations</w:t>
                            </w:r>
                          </w:p>
                          <w:p w14:paraId="77CE2CAE" w14:textId="3DEC63BA" w:rsidR="005A5914" w:rsidRPr="00EC4AC0" w:rsidRDefault="005A5914" w:rsidP="009F68DE">
                            <w:pPr>
                              <w:spacing w:after="80" w:line="240" w:lineRule="auto"/>
                              <w:rPr>
                                <w:rFonts w:ascii="Aptos Light" w:hAnsi="Aptos Light"/>
                                <w:color w:val="90C226"/>
                                <w:sz w:val="36"/>
                                <w:szCs w:val="36"/>
                              </w:rPr>
                            </w:pPr>
                            <w:r w:rsidRPr="00EC4AC0">
                              <w:rPr>
                                <w:rFonts w:ascii="Aptos Light" w:hAnsi="Aptos Light"/>
                                <w:color w:val="90C226"/>
                                <w:sz w:val="36"/>
                                <w:szCs w:val="36"/>
                              </w:rPr>
                              <w:t>Chester County, PA</w:t>
                            </w:r>
                          </w:p>
                          <w:p w14:paraId="3AA23441" w14:textId="77777777" w:rsidR="00C01314" w:rsidRPr="00C01314" w:rsidRDefault="00C01314" w:rsidP="00602EB0">
                            <w:pPr>
                              <w:spacing w:after="0" w:line="240" w:lineRule="auto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3875C941" w14:textId="4EBB9D21" w:rsidR="00602EB0" w:rsidRPr="00C01314" w:rsidRDefault="001B7ECE" w:rsidP="00602EB0">
                            <w:pPr>
                              <w:spacing w:after="0" w:line="240" w:lineRule="auto"/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 w:rsidRPr="00C01314"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  <w:t>Actions, Resources, and Partners to Advance Sustainable Practices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1E98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8.3pt;margin-top:3pt;width:490.2pt;height:113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" filled="f" stroked="f">
                <v:textbox>
                  <w:txbxContent>
                    <w:p w14:paraId="56AAD487" w14:textId="104EA3A8" w:rsidR="00602EB0" w:rsidRPr="00146936" w:rsidRDefault="009F68DE" w:rsidP="009F68DE">
                      <w:pPr>
                        <w:spacing w:after="80" w:line="240" w:lineRule="auto"/>
                        <w:rPr>
                          <w:b/>
                          <w:bCs/>
                          <w:color w:val="54A021"/>
                          <w:sz w:val="56"/>
                          <w:szCs w:val="56"/>
                        </w:rPr>
                      </w:pPr>
                      <w:r w:rsidRPr="00146936">
                        <w:rPr>
                          <w:b/>
                          <w:bCs/>
                          <w:color w:val="54A021"/>
                          <w:sz w:val="56"/>
                          <w:szCs w:val="56"/>
                        </w:rPr>
                        <w:t>Sustainability Action Plan Template</w:t>
                      </w:r>
                    </w:p>
                    <w:p w14:paraId="72A82A90" w14:textId="3BB175B2" w:rsidR="00602EB0" w:rsidRPr="00EC4AC0" w:rsidRDefault="009F68DE" w:rsidP="009F68DE">
                      <w:pPr>
                        <w:pStyle w:val="Heading1"/>
                        <w:spacing w:before="0"/>
                        <w:rPr>
                          <w:color w:val="90C226"/>
                          <w:sz w:val="48"/>
                          <w:szCs w:val="48"/>
                        </w:rPr>
                      </w:pPr>
                      <w:r w:rsidRPr="00EC4AC0">
                        <w:rPr>
                          <w:color w:val="90C226"/>
                          <w:sz w:val="48"/>
                          <w:szCs w:val="48"/>
                        </w:rPr>
                        <w:t>Homeowners Associations</w:t>
                      </w:r>
                    </w:p>
                    <w:p w14:paraId="77CE2CAE" w14:textId="3DEC63BA" w:rsidR="005A5914" w:rsidRPr="00EC4AC0" w:rsidRDefault="005A5914" w:rsidP="009F68DE">
                      <w:pPr>
                        <w:spacing w:after="80" w:line="240" w:lineRule="auto"/>
                        <w:rPr>
                          <w:rFonts w:ascii="Aptos Light" w:hAnsi="Aptos Light"/>
                          <w:color w:val="90C226"/>
                          <w:sz w:val="36"/>
                          <w:szCs w:val="36"/>
                        </w:rPr>
                      </w:pPr>
                      <w:r w:rsidRPr="00EC4AC0">
                        <w:rPr>
                          <w:rFonts w:ascii="Aptos Light" w:hAnsi="Aptos Light"/>
                          <w:color w:val="90C226"/>
                          <w:sz w:val="36"/>
                          <w:szCs w:val="36"/>
                        </w:rPr>
                        <w:t>Chester County, PA</w:t>
                      </w:r>
                    </w:p>
                    <w:p w14:paraId="3AA23441" w14:textId="77777777" w:rsidR="00C01314" w:rsidRPr="00C01314" w:rsidRDefault="00C01314" w:rsidP="00602EB0">
                      <w:pPr>
                        <w:spacing w:after="0" w:line="240" w:lineRule="auto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3875C941" w14:textId="4EBB9D21" w:rsidR="00602EB0" w:rsidRPr="00C01314" w:rsidRDefault="001B7ECE" w:rsidP="00602EB0">
                      <w:pPr>
                        <w:spacing w:after="0" w:line="240" w:lineRule="auto"/>
                        <w:rPr>
                          <w:color w:val="156082" w:themeColor="accent1"/>
                          <w:sz w:val="24"/>
                          <w:szCs w:val="24"/>
                        </w:rPr>
                      </w:pPr>
                      <w:r w:rsidRPr="00C01314">
                        <w:rPr>
                          <w:color w:val="156082" w:themeColor="accent1"/>
                          <w:sz w:val="24"/>
                          <w:szCs w:val="24"/>
                        </w:rPr>
                        <w:t>Actions, Resources, and Partners to Advance Sustainable Practices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8FA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08052040" wp14:editId="27376CF3">
            <wp:simplePos x="0" y="0"/>
            <wp:positionH relativeFrom="margin">
              <wp:posOffset>8293796</wp:posOffset>
            </wp:positionH>
            <wp:positionV relativeFrom="paragraph">
              <wp:posOffset>2884404</wp:posOffset>
            </wp:positionV>
            <wp:extent cx="2170126" cy="1627595"/>
            <wp:effectExtent l="0" t="0" r="1905" b="0"/>
            <wp:wrapNone/>
            <wp:docPr id="12541117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11780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26" cy="16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B0"/>
    <w:rsid w:val="00146936"/>
    <w:rsid w:val="001B7ECE"/>
    <w:rsid w:val="001F6A2F"/>
    <w:rsid w:val="00254687"/>
    <w:rsid w:val="00257486"/>
    <w:rsid w:val="00270AE1"/>
    <w:rsid w:val="00343610"/>
    <w:rsid w:val="00495CC0"/>
    <w:rsid w:val="004F390B"/>
    <w:rsid w:val="005522CD"/>
    <w:rsid w:val="00586CC4"/>
    <w:rsid w:val="005A5914"/>
    <w:rsid w:val="00602EB0"/>
    <w:rsid w:val="006A1A36"/>
    <w:rsid w:val="006B119B"/>
    <w:rsid w:val="006C2D03"/>
    <w:rsid w:val="006C65AB"/>
    <w:rsid w:val="0075647C"/>
    <w:rsid w:val="007B4276"/>
    <w:rsid w:val="00825C37"/>
    <w:rsid w:val="009F68DE"/>
    <w:rsid w:val="00AB7B48"/>
    <w:rsid w:val="00AC4921"/>
    <w:rsid w:val="00AC4FC5"/>
    <w:rsid w:val="00BA5FCE"/>
    <w:rsid w:val="00C01314"/>
    <w:rsid w:val="00C308FA"/>
    <w:rsid w:val="00D25FF8"/>
    <w:rsid w:val="00D641A0"/>
    <w:rsid w:val="00DF136D"/>
    <w:rsid w:val="00E60D39"/>
    <w:rsid w:val="00E761B3"/>
    <w:rsid w:val="00EC4AC0"/>
    <w:rsid w:val="00EF63FF"/>
    <w:rsid w:val="00F10FB4"/>
    <w:rsid w:val="00F21C93"/>
    <w:rsid w:val="00F65055"/>
    <w:rsid w:val="00FA6292"/>
    <w:rsid w:val="00FB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84C9B9"/>
  <w15:chartTrackingRefBased/>
  <w15:docId w15:val="{BE16D196-07EC-4AC4-AC91-1F22F8C0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EB0"/>
  </w:style>
  <w:style w:type="paragraph" w:styleId="Heading1">
    <w:name w:val="heading 1"/>
    <w:basedOn w:val="Normal"/>
    <w:next w:val="Normal"/>
    <w:link w:val="Heading1Char"/>
    <w:uiPriority w:val="9"/>
    <w:qFormat/>
    <w:rsid w:val="00602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E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E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E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02E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E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E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E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E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E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E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E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EB0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02E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D90A683512B4BB733FBE88DFBBBB1" ma:contentTypeVersion="15" ma:contentTypeDescription="Create a new document." ma:contentTypeScope="" ma:versionID="d8fb77924febcbf505f4e7120cdabc82">
  <xsd:schema xmlns:xsd="http://www.w3.org/2001/XMLSchema" xmlns:xs="http://www.w3.org/2001/XMLSchema" xmlns:p="http://schemas.microsoft.com/office/2006/metadata/properties" xmlns:ns2="cb7a774e-af65-4721-ac4e-21fb0909f334" xmlns:ns3="7b74691c-d0cc-4e47-bdb9-6871e63c2363" targetNamespace="http://schemas.microsoft.com/office/2006/metadata/properties" ma:root="true" ma:fieldsID="034b6ab6735dc8c788bef2faedeada1d" ns2:_="" ns3:_="">
    <xsd:import namespace="cb7a774e-af65-4721-ac4e-21fb0909f334"/>
    <xsd:import namespace="7b74691c-d0cc-4e47-bdb9-6871e63c2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a774e-af65-4721-ac4e-21fb0909f3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02e2a69-eef3-48b0-9462-a1dc6ddc55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4691c-d0cc-4e47-bdb9-6871e63c236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3098a6a-0f68-423d-8e60-052eefcf55db}" ma:internalName="TaxCatchAll" ma:showField="CatchAllData" ma:web="7b74691c-d0cc-4e47-bdb9-6871e63c2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74691c-d0cc-4e47-bdb9-6871e63c2363" xsi:nil="true"/>
    <lcf76f155ced4ddcb4097134ff3c332f xmlns="cb7a774e-af65-4721-ac4e-21fb0909f3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026673-5038-475E-9B48-A31381A4A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a774e-af65-4721-ac4e-21fb0909f334"/>
    <ds:schemaRef ds:uri="7b74691c-d0cc-4e47-bdb9-6871e63c2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F71632-1166-4FB3-9E88-0CD565B941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AB111-3766-43A2-99C5-32B78684EDAD}">
  <ds:schemaRefs>
    <ds:schemaRef ds:uri="http://schemas.microsoft.com/office/2006/metadata/properties"/>
    <ds:schemaRef ds:uri="http://schemas.microsoft.com/office/infopath/2007/PartnerControls"/>
    <ds:schemaRef ds:uri="7b74691c-d0cc-4e47-bdb9-6871e63c2363"/>
    <ds:schemaRef ds:uri="cb7a774e-af65-4721-ac4e-21fb0909f3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Chester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Mawhinney, Ryan</dc:creator>
  <cp:keywords/>
  <dc:description/>
  <cp:lastModifiedBy>Mawhinney, Ryan</cp:lastModifiedBy>
  <cp:revision>22</cp:revision>
  <dcterms:created xsi:type="dcterms:W3CDTF">2024-09-24T17:05:00Z</dcterms:created>
  <dcterms:modified xsi:type="dcterms:W3CDTF">2024-10-03T19:03:00Z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668ee31f-a0d5-45a2-814e-685f337d6cf6</vt:lpwstr>
  </property>
  <property fmtid="{D5CDD505-2E9C-101B-9397-08002B2CF9AE}" pid="3" name="ContentTypeId">
    <vt:lpwstr>0x010100A59D90A683512B4BB733FBE88DFBBBB1</vt:lpwstr>
  </property>
  <property fmtid="{D5CDD505-2E9C-101B-9397-08002B2CF9AE}" pid="4" name="MediaServiceImageTags">
    <vt:lpwstr/>
  </property>
</Properties>
</file>